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64382" w14:textId="77777777" w:rsidR="001624AF" w:rsidRDefault="001624AF" w:rsidP="00376E0D">
      <w:pPr>
        <w:contextualSpacing/>
        <w:mirrorIndents/>
        <w:rPr>
          <w:rFonts w:ascii="Georgia" w:hAnsi="Georgia"/>
        </w:rPr>
      </w:pPr>
    </w:p>
    <w:p w14:paraId="515B733E" w14:textId="170048D1" w:rsidR="008C5EEA" w:rsidRPr="00376E0D" w:rsidRDefault="00DD7652" w:rsidP="001624AF">
      <w:pPr>
        <w:contextualSpacing/>
        <w:mirrorIndents/>
        <w:jc w:val="center"/>
        <w:rPr>
          <w:rFonts w:ascii="Georgia" w:hAnsi="Georgia"/>
        </w:rPr>
      </w:pPr>
      <w:proofErr w:type="spellStart"/>
      <w:r w:rsidRPr="00376E0D">
        <w:rPr>
          <w:rFonts w:ascii="Georgia" w:hAnsi="Georgia"/>
        </w:rPr>
        <w:t>S</w:t>
      </w:r>
      <w:r w:rsidR="00376E0D" w:rsidRPr="00376E0D">
        <w:rPr>
          <w:rFonts w:ascii="Georgia" w:hAnsi="Georgia"/>
        </w:rPr>
        <w:t>i</w:t>
      </w:r>
      <w:r w:rsidRPr="00376E0D">
        <w:rPr>
          <w:rFonts w:ascii="Georgia" w:hAnsi="Georgia"/>
        </w:rPr>
        <w:t>llabus</w:t>
      </w:r>
      <w:proofErr w:type="spellEnd"/>
    </w:p>
    <w:p w14:paraId="3368375B" w14:textId="77777777" w:rsidR="00376E0D" w:rsidRDefault="00376E0D" w:rsidP="00376E0D">
      <w:pPr>
        <w:autoSpaceDE w:val="0"/>
        <w:autoSpaceDN w:val="0"/>
        <w:spacing w:after="0" w:line="240" w:lineRule="auto"/>
        <w:contextualSpacing/>
        <w:mirrorIndents/>
        <w:rPr>
          <w:rFonts w:ascii="Georgia" w:hAnsi="Georgia" w:cs="SourceSansPro-Bold"/>
          <w:b/>
          <w:bCs/>
          <w:color w:val="B30000"/>
          <w:kern w:val="0"/>
        </w:rPr>
      </w:pPr>
    </w:p>
    <w:p w14:paraId="0A0CE176" w14:textId="77777777" w:rsidR="00376E0D" w:rsidRDefault="00376E0D" w:rsidP="00376E0D">
      <w:pPr>
        <w:autoSpaceDE w:val="0"/>
        <w:autoSpaceDN w:val="0"/>
        <w:spacing w:after="0" w:line="240" w:lineRule="auto"/>
        <w:contextualSpacing/>
        <w:mirrorIndents/>
        <w:rPr>
          <w:rFonts w:ascii="Georgia" w:hAnsi="Georgia" w:cs="SourceSansPro-Bold"/>
          <w:b/>
          <w:bCs/>
          <w:color w:val="B30000"/>
          <w:kern w:val="0"/>
        </w:rPr>
      </w:pPr>
    </w:p>
    <w:p w14:paraId="3FB50470" w14:textId="77777777" w:rsidR="00376E0D" w:rsidRPr="001624AF" w:rsidRDefault="00376E0D" w:rsidP="00376E0D">
      <w:pPr>
        <w:autoSpaceDE w:val="0"/>
        <w:autoSpaceDN w:val="0"/>
        <w:spacing w:after="0" w:line="240" w:lineRule="auto"/>
        <w:contextualSpacing/>
        <w:mirrorIndents/>
        <w:rPr>
          <w:rFonts w:cstheme="minorHAnsi"/>
          <w:kern w:val="0"/>
          <w:sz w:val="24"/>
          <w:szCs w:val="24"/>
        </w:rPr>
      </w:pPr>
    </w:p>
    <w:p w14:paraId="79BC3A07" w14:textId="429FB56D" w:rsidR="00DD7652" w:rsidRPr="001624AF" w:rsidRDefault="001624AF" w:rsidP="00376E0D">
      <w:pPr>
        <w:autoSpaceDE w:val="0"/>
        <w:autoSpaceDN w:val="0"/>
        <w:spacing w:after="0" w:line="240" w:lineRule="auto"/>
        <w:contextualSpacing/>
        <w:mirrorIndents/>
        <w:rPr>
          <w:rFonts w:cstheme="minorHAnsi"/>
          <w:kern w:val="0"/>
          <w:sz w:val="24"/>
          <w:szCs w:val="24"/>
        </w:rPr>
      </w:pPr>
      <w:r w:rsidRPr="001624AF">
        <w:rPr>
          <w:rFonts w:cstheme="minorHAnsi"/>
          <w:kern w:val="0"/>
          <w:sz w:val="24"/>
          <w:szCs w:val="24"/>
        </w:rPr>
        <w:t xml:space="preserve">Chapter  1. </w:t>
      </w:r>
      <w:proofErr w:type="spellStart"/>
      <w:r w:rsidR="00DD7652" w:rsidRPr="001624AF">
        <w:rPr>
          <w:rFonts w:cstheme="minorHAnsi"/>
          <w:kern w:val="0"/>
          <w:sz w:val="24"/>
          <w:szCs w:val="24"/>
        </w:rPr>
        <w:t>Hüceyrələrin</w:t>
      </w:r>
      <w:proofErr w:type="spellEnd"/>
      <w:r w:rsidR="00DD7652" w:rsidRPr="001624AF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="00DD7652" w:rsidRPr="001624AF">
        <w:rPr>
          <w:rFonts w:cstheme="minorHAnsi"/>
          <w:kern w:val="0"/>
          <w:sz w:val="24"/>
          <w:szCs w:val="24"/>
        </w:rPr>
        <w:t>Kəşfi</w:t>
      </w:r>
      <w:proofErr w:type="spellEnd"/>
      <w:r w:rsidR="00DD7652" w:rsidRPr="001624AF">
        <w:rPr>
          <w:rFonts w:cstheme="minorHAnsi"/>
          <w:kern w:val="0"/>
          <w:sz w:val="24"/>
          <w:szCs w:val="24"/>
        </w:rPr>
        <w:t xml:space="preserve"> </w:t>
      </w:r>
    </w:p>
    <w:p w14:paraId="197BEF80" w14:textId="77777777" w:rsidR="001624AF" w:rsidRPr="001624AF" w:rsidRDefault="001624AF" w:rsidP="00376E0D">
      <w:pPr>
        <w:autoSpaceDE w:val="0"/>
        <w:autoSpaceDN w:val="0"/>
        <w:spacing w:after="0" w:line="240" w:lineRule="auto"/>
        <w:contextualSpacing/>
        <w:mirrorIndents/>
        <w:rPr>
          <w:rFonts w:cstheme="minorHAnsi"/>
          <w:kern w:val="0"/>
          <w:sz w:val="24"/>
          <w:szCs w:val="24"/>
        </w:rPr>
      </w:pPr>
    </w:p>
    <w:p w14:paraId="7110D043" w14:textId="7458B26E" w:rsidR="00DD7652" w:rsidRPr="001624AF" w:rsidRDefault="001624AF" w:rsidP="00376E0D">
      <w:pPr>
        <w:autoSpaceDE w:val="0"/>
        <w:autoSpaceDN w:val="0"/>
        <w:spacing w:after="0" w:line="240" w:lineRule="auto"/>
        <w:contextualSpacing/>
        <w:mirrorIndents/>
        <w:rPr>
          <w:rFonts w:cstheme="minorHAnsi"/>
          <w:kern w:val="0"/>
          <w:sz w:val="24"/>
          <w:szCs w:val="24"/>
        </w:rPr>
      </w:pPr>
      <w:r w:rsidRPr="001624AF">
        <w:rPr>
          <w:rFonts w:cstheme="minorHAnsi"/>
          <w:kern w:val="0"/>
          <w:sz w:val="24"/>
          <w:szCs w:val="24"/>
        </w:rPr>
        <w:t xml:space="preserve">Chapter </w:t>
      </w:r>
      <w:proofErr w:type="spellStart"/>
      <w:r w:rsidR="00DD7652" w:rsidRPr="001624AF">
        <w:rPr>
          <w:rFonts w:cstheme="minorHAnsi"/>
          <w:kern w:val="0"/>
          <w:sz w:val="24"/>
          <w:szCs w:val="24"/>
        </w:rPr>
        <w:t>Hüceyrələrin</w:t>
      </w:r>
      <w:proofErr w:type="spellEnd"/>
      <w:r w:rsidR="00DD7652" w:rsidRPr="001624AF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="00DD7652" w:rsidRPr="001624AF">
        <w:rPr>
          <w:rFonts w:cstheme="minorHAnsi"/>
          <w:kern w:val="0"/>
          <w:sz w:val="24"/>
          <w:szCs w:val="24"/>
        </w:rPr>
        <w:t>Əsas</w:t>
      </w:r>
      <w:proofErr w:type="spellEnd"/>
      <w:r w:rsidR="00DD7652" w:rsidRPr="001624AF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="00DD7652" w:rsidRPr="001624AF">
        <w:rPr>
          <w:rFonts w:cstheme="minorHAnsi"/>
          <w:kern w:val="0"/>
          <w:sz w:val="24"/>
          <w:szCs w:val="24"/>
        </w:rPr>
        <w:t>Xassələri</w:t>
      </w:r>
      <w:proofErr w:type="spellEnd"/>
      <w:r w:rsidR="00DD7652" w:rsidRPr="001624AF">
        <w:rPr>
          <w:rFonts w:cstheme="minorHAnsi"/>
          <w:kern w:val="0"/>
          <w:sz w:val="24"/>
          <w:szCs w:val="24"/>
        </w:rPr>
        <w:t xml:space="preserve"> </w:t>
      </w:r>
    </w:p>
    <w:p w14:paraId="408697E9" w14:textId="77777777" w:rsidR="00DD7652" w:rsidRPr="001624AF" w:rsidRDefault="00DD7652" w:rsidP="00376E0D">
      <w:pPr>
        <w:contextualSpacing/>
        <w:mirrorIndents/>
        <w:rPr>
          <w:rFonts w:cstheme="minorHAnsi"/>
          <w:kern w:val="0"/>
          <w:sz w:val="24"/>
          <w:szCs w:val="24"/>
        </w:rPr>
      </w:pPr>
    </w:p>
    <w:p w14:paraId="7BFD3C9C" w14:textId="59241D1E" w:rsidR="00DD7652" w:rsidRPr="001624AF" w:rsidRDefault="00DD7652" w:rsidP="001624AF">
      <w:pPr>
        <w:contextualSpacing/>
        <w:mirrorIndents/>
        <w:rPr>
          <w:rFonts w:cstheme="minorHAnsi"/>
          <w:kern w:val="0"/>
          <w:sz w:val="24"/>
          <w:szCs w:val="24"/>
        </w:rPr>
      </w:pPr>
      <w:r w:rsidRPr="001624AF">
        <w:rPr>
          <w:rFonts w:cstheme="minorHAnsi"/>
          <w:kern w:val="0"/>
          <w:sz w:val="24"/>
          <w:szCs w:val="24"/>
        </w:rPr>
        <w:t xml:space="preserve">Chapter </w:t>
      </w:r>
      <w:r w:rsidR="001624AF" w:rsidRPr="001624AF">
        <w:rPr>
          <w:rFonts w:cstheme="minorHAnsi"/>
          <w:kern w:val="0"/>
          <w:sz w:val="24"/>
          <w:szCs w:val="24"/>
        </w:rPr>
        <w:t xml:space="preserve">2. </w:t>
      </w:r>
      <w:proofErr w:type="spellStart"/>
      <w:r w:rsidR="001624AF" w:rsidRPr="001624AF">
        <w:rPr>
          <w:rFonts w:cstheme="minorHAnsi"/>
          <w:kern w:val="0"/>
          <w:sz w:val="24"/>
          <w:szCs w:val="24"/>
        </w:rPr>
        <w:t>Kimyəvi</w:t>
      </w:r>
      <w:proofErr w:type="spellEnd"/>
      <w:r w:rsidR="001624AF" w:rsidRPr="001624AF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1624AF">
        <w:rPr>
          <w:rFonts w:cstheme="minorHAnsi"/>
          <w:kern w:val="0"/>
          <w:sz w:val="24"/>
          <w:szCs w:val="24"/>
        </w:rPr>
        <w:t>Rabitələr</w:t>
      </w:r>
      <w:proofErr w:type="spellEnd"/>
      <w:r w:rsidRPr="001624AF">
        <w:rPr>
          <w:rFonts w:cstheme="minorHAnsi"/>
          <w:kern w:val="0"/>
          <w:sz w:val="24"/>
          <w:szCs w:val="24"/>
        </w:rPr>
        <w:t xml:space="preserve"> </w:t>
      </w:r>
    </w:p>
    <w:p w14:paraId="0A6B2A20" w14:textId="77777777" w:rsidR="006361F5" w:rsidRPr="001624AF" w:rsidRDefault="006361F5" w:rsidP="00376E0D">
      <w:pPr>
        <w:contextualSpacing/>
        <w:mirrorIndents/>
        <w:rPr>
          <w:rFonts w:cstheme="minorHAnsi"/>
          <w:sz w:val="24"/>
          <w:szCs w:val="24"/>
        </w:rPr>
      </w:pPr>
    </w:p>
    <w:p w14:paraId="65555448" w14:textId="741068A5" w:rsidR="006361F5" w:rsidRPr="001624AF" w:rsidRDefault="006361F5" w:rsidP="001624AF">
      <w:pPr>
        <w:contextualSpacing/>
        <w:mirrorIndents/>
        <w:rPr>
          <w:rFonts w:cstheme="minorHAnsi"/>
          <w:sz w:val="24"/>
          <w:szCs w:val="24"/>
        </w:rPr>
      </w:pPr>
      <w:r w:rsidRPr="001624AF">
        <w:rPr>
          <w:rFonts w:cstheme="minorHAnsi"/>
          <w:sz w:val="24"/>
          <w:szCs w:val="24"/>
        </w:rPr>
        <w:t>Chapter 3</w:t>
      </w:r>
      <w:r w:rsidR="001624AF" w:rsidRPr="001624AF">
        <w:rPr>
          <w:rFonts w:cstheme="minorHAnsi"/>
          <w:sz w:val="24"/>
          <w:szCs w:val="24"/>
        </w:rPr>
        <w:t xml:space="preserve"> </w:t>
      </w:r>
      <w:proofErr w:type="spellStart"/>
      <w:r w:rsidRPr="001624AF">
        <w:rPr>
          <w:rFonts w:cstheme="minorHAnsi"/>
          <w:kern w:val="0"/>
          <w:sz w:val="24"/>
          <w:szCs w:val="24"/>
        </w:rPr>
        <w:t>Bioloji</w:t>
      </w:r>
      <w:proofErr w:type="spellEnd"/>
      <w:r w:rsidRPr="001624AF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1624AF">
        <w:rPr>
          <w:rFonts w:cstheme="minorHAnsi"/>
          <w:kern w:val="0"/>
          <w:sz w:val="24"/>
          <w:szCs w:val="24"/>
        </w:rPr>
        <w:t>Molekulların</w:t>
      </w:r>
      <w:proofErr w:type="spellEnd"/>
      <w:r w:rsidRPr="001624AF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1624AF">
        <w:rPr>
          <w:rFonts w:cstheme="minorHAnsi"/>
          <w:kern w:val="0"/>
          <w:sz w:val="24"/>
          <w:szCs w:val="24"/>
        </w:rPr>
        <w:t>Dörd</w:t>
      </w:r>
      <w:proofErr w:type="spellEnd"/>
      <w:r w:rsidRPr="001624AF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1624AF">
        <w:rPr>
          <w:rFonts w:cstheme="minorHAnsi"/>
          <w:kern w:val="0"/>
          <w:sz w:val="24"/>
          <w:szCs w:val="24"/>
        </w:rPr>
        <w:t>Tip</w:t>
      </w:r>
      <w:r w:rsidR="001624AF" w:rsidRPr="001624AF">
        <w:rPr>
          <w:rFonts w:cstheme="minorHAnsi"/>
          <w:kern w:val="0"/>
          <w:sz w:val="24"/>
          <w:szCs w:val="24"/>
        </w:rPr>
        <w:t>ləri</w:t>
      </w:r>
      <w:proofErr w:type="spellEnd"/>
    </w:p>
    <w:p w14:paraId="059A6988" w14:textId="77777777" w:rsidR="006361F5" w:rsidRPr="001624AF" w:rsidRDefault="006361F5" w:rsidP="00376E0D">
      <w:pPr>
        <w:contextualSpacing/>
        <w:mirrorIndents/>
        <w:rPr>
          <w:rFonts w:cstheme="minorHAnsi"/>
          <w:kern w:val="0"/>
          <w:sz w:val="24"/>
          <w:szCs w:val="24"/>
        </w:rPr>
      </w:pPr>
    </w:p>
    <w:p w14:paraId="254D3BCA" w14:textId="1B47E0A2" w:rsidR="006361F5" w:rsidRPr="001624AF" w:rsidRDefault="006361F5" w:rsidP="001624AF">
      <w:pPr>
        <w:contextualSpacing/>
        <w:mirrorIndents/>
        <w:rPr>
          <w:rFonts w:cstheme="minorHAnsi"/>
          <w:kern w:val="0"/>
          <w:sz w:val="24"/>
          <w:szCs w:val="24"/>
        </w:rPr>
      </w:pPr>
      <w:r w:rsidRPr="001624AF">
        <w:rPr>
          <w:rFonts w:cstheme="minorHAnsi"/>
          <w:kern w:val="0"/>
          <w:sz w:val="24"/>
          <w:szCs w:val="24"/>
        </w:rPr>
        <w:t>Chapter 4</w:t>
      </w:r>
      <w:r w:rsidR="001624AF" w:rsidRPr="001624AF">
        <w:rPr>
          <w:rFonts w:cstheme="minorHAnsi"/>
          <w:kern w:val="0"/>
          <w:sz w:val="24"/>
          <w:szCs w:val="24"/>
        </w:rPr>
        <w:t xml:space="preserve">. </w:t>
      </w:r>
      <w:proofErr w:type="spellStart"/>
      <w:r w:rsidRPr="001624AF">
        <w:rPr>
          <w:rFonts w:cstheme="minorHAnsi"/>
          <w:kern w:val="0"/>
          <w:sz w:val="24"/>
          <w:szCs w:val="24"/>
        </w:rPr>
        <w:t>Bioenergetika</w:t>
      </w:r>
      <w:proofErr w:type="spellEnd"/>
      <w:r w:rsidRPr="001624AF">
        <w:rPr>
          <w:rFonts w:cstheme="minorHAnsi"/>
          <w:kern w:val="0"/>
          <w:sz w:val="24"/>
          <w:szCs w:val="24"/>
        </w:rPr>
        <w:t xml:space="preserve"> </w:t>
      </w:r>
    </w:p>
    <w:p w14:paraId="3377D349" w14:textId="77777777" w:rsidR="006361F5" w:rsidRPr="001624AF" w:rsidRDefault="006361F5" w:rsidP="00376E0D">
      <w:pPr>
        <w:contextualSpacing/>
        <w:mirrorIndents/>
        <w:rPr>
          <w:rFonts w:cstheme="minorHAnsi"/>
          <w:kern w:val="0"/>
          <w:sz w:val="24"/>
          <w:szCs w:val="24"/>
        </w:rPr>
      </w:pPr>
    </w:p>
    <w:p w14:paraId="5D2022F5" w14:textId="2F81584E" w:rsidR="006361F5" w:rsidRPr="001624AF" w:rsidRDefault="006361F5" w:rsidP="001624AF">
      <w:pPr>
        <w:contextualSpacing/>
        <w:mirrorIndents/>
        <w:rPr>
          <w:rFonts w:cstheme="minorHAnsi"/>
          <w:kern w:val="0"/>
          <w:sz w:val="24"/>
          <w:szCs w:val="24"/>
        </w:rPr>
      </w:pPr>
      <w:r w:rsidRPr="001624AF">
        <w:rPr>
          <w:rFonts w:cstheme="minorHAnsi"/>
          <w:kern w:val="0"/>
          <w:sz w:val="24"/>
          <w:szCs w:val="24"/>
        </w:rPr>
        <w:t xml:space="preserve">Chapter </w:t>
      </w:r>
      <w:r w:rsidR="001624AF" w:rsidRPr="001624AF">
        <w:rPr>
          <w:rFonts w:cstheme="minorHAnsi"/>
          <w:kern w:val="0"/>
          <w:sz w:val="24"/>
          <w:szCs w:val="24"/>
        </w:rPr>
        <w:t xml:space="preserve">5. </w:t>
      </w:r>
      <w:proofErr w:type="spellStart"/>
      <w:r w:rsidRPr="001624AF">
        <w:rPr>
          <w:rFonts w:cstheme="minorHAnsi"/>
          <w:kern w:val="0"/>
          <w:sz w:val="24"/>
          <w:szCs w:val="24"/>
        </w:rPr>
        <w:t>Plazmatik</w:t>
      </w:r>
      <w:proofErr w:type="spellEnd"/>
      <w:r w:rsidRPr="001624AF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1624AF">
        <w:rPr>
          <w:rFonts w:cstheme="minorHAnsi"/>
          <w:kern w:val="0"/>
          <w:sz w:val="24"/>
          <w:szCs w:val="24"/>
        </w:rPr>
        <w:t>Membranın</w:t>
      </w:r>
      <w:proofErr w:type="spellEnd"/>
      <w:r w:rsidRPr="001624AF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1624AF">
        <w:rPr>
          <w:rFonts w:cstheme="minorHAnsi"/>
          <w:kern w:val="0"/>
          <w:sz w:val="24"/>
          <w:szCs w:val="24"/>
        </w:rPr>
        <w:t>Quruluşu</w:t>
      </w:r>
      <w:proofErr w:type="spellEnd"/>
      <w:r w:rsidRPr="001624AF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1624AF">
        <w:rPr>
          <w:rFonts w:cstheme="minorHAnsi"/>
          <w:kern w:val="0"/>
          <w:sz w:val="24"/>
          <w:szCs w:val="24"/>
        </w:rPr>
        <w:t>və</w:t>
      </w:r>
      <w:proofErr w:type="spellEnd"/>
      <w:r w:rsidRPr="001624AF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1624AF">
        <w:rPr>
          <w:rFonts w:cstheme="minorHAnsi"/>
          <w:kern w:val="0"/>
          <w:sz w:val="24"/>
          <w:szCs w:val="24"/>
        </w:rPr>
        <w:t>Funksiyası</w:t>
      </w:r>
      <w:proofErr w:type="spellEnd"/>
    </w:p>
    <w:p w14:paraId="095351C8" w14:textId="77777777" w:rsidR="001624AF" w:rsidRPr="001624AF" w:rsidRDefault="001624AF" w:rsidP="00376E0D">
      <w:pPr>
        <w:autoSpaceDE w:val="0"/>
        <w:autoSpaceDN w:val="0"/>
        <w:spacing w:after="0" w:line="240" w:lineRule="auto"/>
        <w:contextualSpacing/>
        <w:mirrorIndents/>
        <w:rPr>
          <w:rFonts w:cstheme="minorHAnsi"/>
          <w:kern w:val="0"/>
          <w:sz w:val="24"/>
          <w:szCs w:val="24"/>
          <w:lang w:val="it-IT"/>
        </w:rPr>
      </w:pPr>
    </w:p>
    <w:p w14:paraId="5DAD999E" w14:textId="698A1888" w:rsidR="00655A3C" w:rsidRPr="001624AF" w:rsidRDefault="006361F5" w:rsidP="001624AF">
      <w:pPr>
        <w:contextualSpacing/>
        <w:mirrorIndents/>
        <w:rPr>
          <w:rFonts w:cstheme="minorHAnsi"/>
          <w:kern w:val="0"/>
          <w:sz w:val="24"/>
          <w:szCs w:val="24"/>
        </w:rPr>
      </w:pPr>
      <w:r w:rsidRPr="001624AF">
        <w:rPr>
          <w:rFonts w:cstheme="minorHAnsi"/>
          <w:kern w:val="0"/>
          <w:sz w:val="24"/>
          <w:szCs w:val="24"/>
        </w:rPr>
        <w:t>Chapter 5</w:t>
      </w:r>
      <w:r w:rsidR="001624AF" w:rsidRPr="001624AF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1624AF">
        <w:rPr>
          <w:rFonts w:cstheme="minorHAnsi"/>
          <w:kern w:val="0"/>
          <w:sz w:val="24"/>
          <w:szCs w:val="24"/>
        </w:rPr>
        <w:t>Mitoxondridə</w:t>
      </w:r>
      <w:proofErr w:type="spellEnd"/>
      <w:r w:rsidRPr="001624AF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1624AF">
        <w:rPr>
          <w:rFonts w:cstheme="minorHAnsi"/>
          <w:kern w:val="0"/>
          <w:sz w:val="24"/>
          <w:szCs w:val="24"/>
        </w:rPr>
        <w:t>Aerob</w:t>
      </w:r>
      <w:proofErr w:type="spellEnd"/>
      <w:r w:rsidRPr="001624AF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1624AF">
        <w:rPr>
          <w:rFonts w:cstheme="minorHAnsi"/>
          <w:kern w:val="0"/>
          <w:sz w:val="24"/>
          <w:szCs w:val="24"/>
        </w:rPr>
        <w:t>Metabolizm</w:t>
      </w:r>
      <w:proofErr w:type="spellEnd"/>
      <w:r w:rsidRPr="001624AF">
        <w:rPr>
          <w:rFonts w:cstheme="minorHAnsi"/>
          <w:kern w:val="0"/>
          <w:sz w:val="24"/>
          <w:szCs w:val="24"/>
        </w:rPr>
        <w:t xml:space="preserve"> </w:t>
      </w:r>
    </w:p>
    <w:p w14:paraId="296C69A9" w14:textId="77777777" w:rsidR="00655A3C" w:rsidRPr="001624AF" w:rsidRDefault="00655A3C" w:rsidP="00376E0D">
      <w:pPr>
        <w:contextualSpacing/>
        <w:mirrorIndents/>
        <w:rPr>
          <w:rFonts w:cstheme="minorHAnsi"/>
          <w:kern w:val="0"/>
          <w:sz w:val="24"/>
          <w:szCs w:val="24"/>
        </w:rPr>
      </w:pPr>
    </w:p>
    <w:p w14:paraId="0C23E718" w14:textId="663B1110" w:rsidR="00655A3C" w:rsidRPr="001624AF" w:rsidRDefault="00655A3C" w:rsidP="001624AF">
      <w:pPr>
        <w:contextualSpacing/>
        <w:mirrorIndents/>
        <w:rPr>
          <w:rFonts w:cstheme="minorHAnsi"/>
          <w:kern w:val="0"/>
          <w:sz w:val="24"/>
          <w:szCs w:val="24"/>
          <w:lang w:val="it-IT"/>
        </w:rPr>
      </w:pPr>
      <w:r w:rsidRPr="001624AF">
        <w:rPr>
          <w:rFonts w:cstheme="minorHAnsi"/>
          <w:kern w:val="0"/>
          <w:sz w:val="24"/>
          <w:szCs w:val="24"/>
        </w:rPr>
        <w:t>Chapter 6</w:t>
      </w:r>
      <w:r w:rsidRPr="001624AF">
        <w:rPr>
          <w:rFonts w:cstheme="minorHAnsi"/>
          <w:kern w:val="0"/>
          <w:sz w:val="24"/>
          <w:szCs w:val="24"/>
          <w:lang w:val="it-IT"/>
        </w:rPr>
        <w:t xml:space="preserve"> Fotosintez və Xloroplast </w:t>
      </w:r>
    </w:p>
    <w:p w14:paraId="4341A578" w14:textId="77777777" w:rsidR="001624AF" w:rsidRPr="001624AF" w:rsidRDefault="001624AF" w:rsidP="001624AF">
      <w:pPr>
        <w:contextualSpacing/>
        <w:mirrorIndents/>
        <w:rPr>
          <w:rFonts w:cstheme="minorHAnsi"/>
          <w:kern w:val="0"/>
          <w:sz w:val="24"/>
          <w:szCs w:val="24"/>
          <w:lang w:val="it-IT"/>
        </w:rPr>
      </w:pPr>
    </w:p>
    <w:p w14:paraId="6F0BB2DE" w14:textId="69493D2A" w:rsidR="00655A3C" w:rsidRPr="001624AF" w:rsidRDefault="00655A3C" w:rsidP="001624AF">
      <w:pPr>
        <w:contextualSpacing/>
        <w:mirrorIndents/>
        <w:rPr>
          <w:rFonts w:cstheme="minorHAnsi"/>
          <w:kern w:val="0"/>
          <w:sz w:val="24"/>
          <w:szCs w:val="24"/>
          <w:lang w:val="it-IT"/>
        </w:rPr>
      </w:pPr>
      <w:r w:rsidRPr="001624AF">
        <w:rPr>
          <w:rFonts w:cstheme="minorHAnsi"/>
          <w:sz w:val="24"/>
          <w:szCs w:val="24"/>
          <w:lang w:val="it-IT"/>
        </w:rPr>
        <w:t>Chapter 7</w:t>
      </w:r>
      <w:r w:rsidR="001624AF" w:rsidRPr="001624AF">
        <w:rPr>
          <w:rFonts w:cstheme="minorHAnsi"/>
          <w:sz w:val="24"/>
          <w:szCs w:val="24"/>
          <w:lang w:val="it-IT"/>
        </w:rPr>
        <w:t xml:space="preserve">. </w:t>
      </w:r>
      <w:r w:rsidRPr="001624AF">
        <w:rPr>
          <w:rFonts w:cstheme="minorHAnsi"/>
          <w:kern w:val="0"/>
          <w:sz w:val="24"/>
          <w:szCs w:val="24"/>
          <w:lang w:val="it-IT"/>
        </w:rPr>
        <w:t xml:space="preserve">Genin Kimyəvi Təbiəti </w:t>
      </w:r>
    </w:p>
    <w:p w14:paraId="4BFCA951" w14:textId="77777777" w:rsidR="00655A3C" w:rsidRPr="001624AF" w:rsidRDefault="00655A3C" w:rsidP="00376E0D">
      <w:pPr>
        <w:spacing w:after="0"/>
        <w:contextualSpacing/>
        <w:mirrorIndents/>
        <w:rPr>
          <w:rFonts w:cstheme="minorHAnsi"/>
          <w:kern w:val="0"/>
          <w:sz w:val="24"/>
          <w:szCs w:val="24"/>
          <w:lang w:val="it-IT"/>
        </w:rPr>
      </w:pPr>
    </w:p>
    <w:p w14:paraId="18EE9171" w14:textId="39BC64F3" w:rsidR="00655A3C" w:rsidRPr="001624AF" w:rsidRDefault="00655A3C" w:rsidP="001624AF">
      <w:pPr>
        <w:spacing w:after="0"/>
        <w:contextualSpacing/>
        <w:mirrorIndents/>
        <w:rPr>
          <w:rFonts w:cstheme="minorHAnsi"/>
          <w:kern w:val="0"/>
          <w:sz w:val="24"/>
          <w:szCs w:val="24"/>
          <w:lang w:val="it-IT"/>
        </w:rPr>
      </w:pPr>
      <w:r w:rsidRPr="001624AF">
        <w:rPr>
          <w:rFonts w:cstheme="minorHAnsi"/>
          <w:kern w:val="0"/>
          <w:sz w:val="24"/>
          <w:szCs w:val="24"/>
          <w:lang w:val="it-IT"/>
        </w:rPr>
        <w:t>Chapter 8 Genlər, Proteinlər və RNA-lar Arasındakı</w:t>
      </w:r>
    </w:p>
    <w:p w14:paraId="31BDEAEE" w14:textId="77777777" w:rsidR="00655A3C" w:rsidRPr="001624AF" w:rsidRDefault="00655A3C" w:rsidP="00376E0D">
      <w:pPr>
        <w:spacing w:after="0"/>
        <w:contextualSpacing/>
        <w:mirrorIndents/>
        <w:rPr>
          <w:rFonts w:cstheme="minorHAnsi"/>
          <w:kern w:val="0"/>
          <w:sz w:val="24"/>
          <w:szCs w:val="24"/>
        </w:rPr>
      </w:pPr>
    </w:p>
    <w:p w14:paraId="08FA1A65" w14:textId="7160E7CB" w:rsidR="00655A3C" w:rsidRPr="001624AF" w:rsidRDefault="00655A3C" w:rsidP="001624AF">
      <w:pPr>
        <w:spacing w:after="0"/>
        <w:contextualSpacing/>
        <w:mirrorIndents/>
        <w:rPr>
          <w:rFonts w:cstheme="minorHAnsi"/>
          <w:kern w:val="0"/>
          <w:sz w:val="24"/>
          <w:szCs w:val="24"/>
        </w:rPr>
      </w:pPr>
      <w:r w:rsidRPr="001624AF">
        <w:rPr>
          <w:rFonts w:cstheme="minorHAnsi"/>
          <w:kern w:val="0"/>
          <w:sz w:val="24"/>
          <w:szCs w:val="24"/>
        </w:rPr>
        <w:t>Chapter 9</w:t>
      </w:r>
      <w:r w:rsidR="001624AF" w:rsidRPr="001624AF">
        <w:rPr>
          <w:rFonts w:cstheme="minorHAnsi"/>
          <w:kern w:val="0"/>
          <w:sz w:val="24"/>
          <w:szCs w:val="24"/>
        </w:rPr>
        <w:t xml:space="preserve">. </w:t>
      </w:r>
      <w:proofErr w:type="spellStart"/>
      <w:r w:rsidRPr="001624AF">
        <w:rPr>
          <w:rFonts w:cstheme="minorHAnsi"/>
          <w:kern w:val="0"/>
          <w:sz w:val="24"/>
          <w:szCs w:val="24"/>
        </w:rPr>
        <w:t>Genetik</w:t>
      </w:r>
      <w:proofErr w:type="spellEnd"/>
      <w:r w:rsidRPr="001624AF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1624AF">
        <w:rPr>
          <w:rFonts w:cstheme="minorHAnsi"/>
          <w:kern w:val="0"/>
          <w:sz w:val="24"/>
          <w:szCs w:val="24"/>
        </w:rPr>
        <w:t>Məlumatın</w:t>
      </w:r>
      <w:proofErr w:type="spellEnd"/>
      <w:r w:rsidRPr="001624AF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1624AF">
        <w:rPr>
          <w:rFonts w:cstheme="minorHAnsi"/>
          <w:kern w:val="0"/>
          <w:sz w:val="24"/>
          <w:szCs w:val="24"/>
        </w:rPr>
        <w:t>Kodlaşdırılması</w:t>
      </w:r>
      <w:proofErr w:type="spellEnd"/>
      <w:r w:rsidRPr="001624AF">
        <w:rPr>
          <w:rFonts w:cstheme="minorHAnsi"/>
          <w:kern w:val="0"/>
          <w:sz w:val="24"/>
          <w:szCs w:val="24"/>
        </w:rPr>
        <w:t xml:space="preserve"> </w:t>
      </w:r>
    </w:p>
    <w:p w14:paraId="54D54A0B" w14:textId="77777777" w:rsidR="00655A3C" w:rsidRPr="001624AF" w:rsidRDefault="00655A3C" w:rsidP="00376E0D">
      <w:pPr>
        <w:spacing w:after="0"/>
        <w:contextualSpacing/>
        <w:mirrorIndents/>
        <w:rPr>
          <w:rFonts w:cstheme="minorHAnsi"/>
          <w:kern w:val="0"/>
          <w:sz w:val="24"/>
          <w:szCs w:val="24"/>
        </w:rPr>
      </w:pPr>
    </w:p>
    <w:p w14:paraId="4DEDDA54" w14:textId="3B4A0DED" w:rsidR="00655A3C" w:rsidRPr="001624AF" w:rsidRDefault="00655A3C" w:rsidP="001624AF">
      <w:pPr>
        <w:spacing w:after="0"/>
        <w:contextualSpacing/>
        <w:mirrorIndents/>
        <w:rPr>
          <w:rFonts w:cstheme="minorHAnsi"/>
          <w:kern w:val="0"/>
          <w:sz w:val="24"/>
          <w:szCs w:val="24"/>
        </w:rPr>
      </w:pPr>
      <w:r w:rsidRPr="001624AF">
        <w:rPr>
          <w:rFonts w:cstheme="minorHAnsi"/>
          <w:kern w:val="0"/>
          <w:sz w:val="24"/>
          <w:szCs w:val="24"/>
        </w:rPr>
        <w:t>Chapter 10</w:t>
      </w:r>
      <w:r w:rsidR="001624AF" w:rsidRPr="001624AF">
        <w:rPr>
          <w:rFonts w:cstheme="minorHAnsi"/>
          <w:kern w:val="0"/>
          <w:sz w:val="24"/>
          <w:szCs w:val="24"/>
        </w:rPr>
        <w:t xml:space="preserve">. </w:t>
      </w:r>
      <w:r w:rsidRPr="001624AF">
        <w:rPr>
          <w:rFonts w:cstheme="minorHAnsi"/>
          <w:kern w:val="0"/>
          <w:sz w:val="24"/>
          <w:szCs w:val="24"/>
        </w:rPr>
        <w:t xml:space="preserve">RNA </w:t>
      </w:r>
      <w:proofErr w:type="spellStart"/>
      <w:r w:rsidRPr="001624AF">
        <w:rPr>
          <w:rFonts w:cstheme="minorHAnsi"/>
          <w:kern w:val="0"/>
          <w:sz w:val="24"/>
          <w:szCs w:val="24"/>
        </w:rPr>
        <w:t>Emalına</w:t>
      </w:r>
      <w:proofErr w:type="spellEnd"/>
      <w:r w:rsidRPr="001624AF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1624AF">
        <w:rPr>
          <w:rFonts w:cstheme="minorHAnsi"/>
          <w:kern w:val="0"/>
          <w:sz w:val="24"/>
          <w:szCs w:val="24"/>
        </w:rPr>
        <w:t>Nəzarət</w:t>
      </w:r>
      <w:proofErr w:type="spellEnd"/>
      <w:r w:rsidRPr="001624AF">
        <w:rPr>
          <w:rFonts w:cstheme="minorHAnsi"/>
          <w:kern w:val="0"/>
          <w:sz w:val="24"/>
          <w:szCs w:val="24"/>
        </w:rPr>
        <w:t xml:space="preserve"> </w:t>
      </w:r>
    </w:p>
    <w:sectPr w:rsidR="00655A3C" w:rsidRPr="001624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Sans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07092"/>
    <w:rsid w:val="001624AF"/>
    <w:rsid w:val="00347C1E"/>
    <w:rsid w:val="00376E0D"/>
    <w:rsid w:val="00600835"/>
    <w:rsid w:val="00607092"/>
    <w:rsid w:val="006361F5"/>
    <w:rsid w:val="00655A3C"/>
    <w:rsid w:val="008C5EEA"/>
    <w:rsid w:val="00DD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0E595"/>
  <w15:chartTrackingRefBased/>
  <w15:docId w15:val="{A30A94C1-0C5F-443D-8FD5-ADF99AF1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09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09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0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0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0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0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09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0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09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09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09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0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0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09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09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09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09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Etibaroghlu</dc:creator>
  <cp:keywords/>
  <dc:description/>
  <cp:lastModifiedBy>Abdul Etibaroghlu</cp:lastModifiedBy>
  <cp:revision>3</cp:revision>
  <dcterms:created xsi:type="dcterms:W3CDTF">2024-03-16T12:02:00Z</dcterms:created>
  <dcterms:modified xsi:type="dcterms:W3CDTF">2024-03-16T12:07:00Z</dcterms:modified>
</cp:coreProperties>
</file>